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93E9" w14:textId="77777777" w:rsidR="00D00D11" w:rsidRPr="008E61A9" w:rsidRDefault="007A5F86" w:rsidP="00D00D11">
      <w:pPr>
        <w:shd w:val="clear" w:color="auto" w:fill="FFFFFF"/>
        <w:spacing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</w:pPr>
      <w:r w:rsidRPr="008E61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D00D11" w:rsidRPr="008E61A9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uk-UA"/>
          <w14:ligatures w14:val="none"/>
        </w:rPr>
        <w:t>:</w:t>
      </w:r>
    </w:p>
    <w:p w14:paraId="76C1CF2B" w14:textId="77777777" w:rsidR="00DB6FC0" w:rsidRPr="00DB6FC0" w:rsidRDefault="00DB6FC0" w:rsidP="00DB6FC0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uk-UA"/>
        </w:rPr>
      </w:pPr>
      <w:r w:rsidRPr="00DB6FC0"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uk-UA"/>
        </w:rPr>
        <w:t xml:space="preserve">Послуги з поточного ремонту приміщення Комунального закладу «Полтавський міський заклад-центр фізичного здоров'я населення "Спорт для всіх» за </w:t>
      </w:r>
      <w:proofErr w:type="spellStart"/>
      <w:r w:rsidRPr="00DB6FC0"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uk-UA"/>
        </w:rPr>
        <w:t>адресою</w:t>
      </w:r>
      <w:proofErr w:type="spellEnd"/>
      <w:r w:rsidRPr="00DB6FC0"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uk-UA"/>
        </w:rPr>
        <w:t>: м. Полтава, вул. Соборності, 40</w:t>
      </w:r>
    </w:p>
    <w:p w14:paraId="5D62ACC2" w14:textId="2C092AF5" w:rsidR="00A861AA" w:rsidRPr="008E61A9" w:rsidRDefault="00A861AA" w:rsidP="00A861A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val="ru-RU" w:eastAsia="uk-UA"/>
        </w:rPr>
      </w:pPr>
      <w:r w:rsidRPr="008E61A9"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val="ru-RU" w:eastAsia="uk-UA"/>
        </w:rPr>
        <w:t xml:space="preserve"> </w:t>
      </w:r>
    </w:p>
    <w:p w14:paraId="2D8A6804" w14:textId="1A7A1B24" w:rsidR="00A861AA" w:rsidRPr="008E61A9" w:rsidRDefault="00A861AA" w:rsidP="00A861A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  <w:lang w:val="ru-RU" w:eastAsia="uk-UA"/>
        </w:rPr>
      </w:pPr>
      <w:r w:rsidRPr="008E61A9"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val="ru-RU" w:eastAsia="uk-UA"/>
        </w:rPr>
        <w:t>(</w:t>
      </w:r>
      <w:r w:rsidR="00DB6FC0" w:rsidRPr="00DB6FC0"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eastAsia="uk-UA"/>
        </w:rPr>
        <w:t>ДК 021:2015: 45450000-6 — Інші завершальні будівельні роботи</w:t>
      </w:r>
      <w:r w:rsidRPr="008E61A9">
        <w:rPr>
          <w:rFonts w:ascii="Times New Roman" w:hAnsi="Times New Roman" w:cs="Times New Roman"/>
          <w:b/>
          <w:bCs/>
          <w:kern w:val="36"/>
          <w:sz w:val="28"/>
          <w:szCs w:val="28"/>
          <w:bdr w:val="none" w:sz="0" w:space="0" w:color="auto" w:frame="1"/>
          <w:lang w:val="ru-RU" w:eastAsia="uk-UA"/>
        </w:rPr>
        <w:t>)</w:t>
      </w:r>
    </w:p>
    <w:p w14:paraId="15FA29EE" w14:textId="6C9FA0CE" w:rsidR="007A5F86" w:rsidRPr="008E61A9" w:rsidRDefault="005A28A6" w:rsidP="005A28A6">
      <w:pPr>
        <w:jc w:val="center"/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uk-UA"/>
          <w14:ligatures w14:val="none"/>
        </w:rPr>
      </w:pPr>
      <w:r w:rsidRPr="008E61A9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bidi="en-US"/>
        </w:rPr>
        <w:t xml:space="preserve"> </w:t>
      </w:r>
      <w:r w:rsidR="007A5F86" w:rsidRPr="008E61A9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uk-UA"/>
          <w14:ligatures w14:val="none"/>
        </w:rPr>
        <w:t>(відповідно до пункту 4</w:t>
      </w:r>
      <w:r w:rsidR="007A5F86" w:rsidRPr="008E61A9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vertAlign w:val="superscript"/>
          <w:lang w:eastAsia="uk-UA"/>
          <w14:ligatures w14:val="none"/>
        </w:rPr>
        <w:t>1 </w:t>
      </w:r>
      <w:r w:rsidR="007A5F86" w:rsidRPr="008E61A9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uk-UA"/>
          <w14:ligatures w14:val="none"/>
        </w:rPr>
        <w:t>постанови КМУ від 11.10.2016 № 710 «Про ефективне використання державних коштів» (зі змінами)</w:t>
      </w:r>
    </w:p>
    <w:tbl>
      <w:tblPr>
        <w:tblW w:w="10349" w:type="dxa"/>
        <w:tblInd w:w="-434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 w:themeFill="background1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7513"/>
      </w:tblGrid>
      <w:tr w:rsidR="007A5F86" w:rsidRPr="008E61A9" w14:paraId="458A0637" w14:textId="77777777" w:rsidTr="00975578">
        <w:trPr>
          <w:trHeight w:val="699"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273B85" w14:textId="77777777" w:rsidR="007A5F86" w:rsidRPr="008E61A9" w:rsidRDefault="007A5F86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232FAA" w14:textId="27BDB8E8" w:rsidR="007A5F86" w:rsidRPr="008E61A9" w:rsidRDefault="00D00D11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 xml:space="preserve">Найменування, місцезнаходження та ідентифікаційний код замовника 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7BA8F3" w14:textId="77777777" w:rsidR="00A861AA" w:rsidRPr="008E61A9" w:rsidRDefault="00A861AA" w:rsidP="009755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1A9">
              <w:rPr>
                <w:rFonts w:ascii="Times New Roman" w:hAnsi="Times New Roman" w:cs="Times New Roman"/>
                <w:b/>
                <w:bCs/>
              </w:rPr>
              <w:t>КОМУНАЛЬНИЙ ЗАКЛАД "ПОЛТАВСЬКИЙ МІСЬКИЙ ЗАКЛАД-ЦЕНТР ФІЗИЧНОГО  ЗДОРОВ'Я НАСЕЛЕННЯ "СПОРТ ДЛЯ ВСІХ"</w:t>
            </w:r>
          </w:p>
          <w:p w14:paraId="2DE85823" w14:textId="50BE8FCD" w:rsidR="00D00D11" w:rsidRPr="008E61A9" w:rsidRDefault="00A861AA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hAnsi="Times New Roman" w:cs="Times New Roman"/>
                <w:sz w:val="24"/>
                <w:szCs w:val="24"/>
              </w:rPr>
              <w:t xml:space="preserve">36003, Україна, Полтавська обл., місто Полтава, вулиця Соборності, будинок, 40, </w:t>
            </w:r>
            <w:proofErr w:type="spellStart"/>
            <w:r w:rsidRPr="008E61A9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proofErr w:type="spellEnd"/>
            <w:r w:rsidRPr="008E61A9">
              <w:rPr>
                <w:rFonts w:ascii="Times New Roman" w:hAnsi="Times New Roman" w:cs="Times New Roman"/>
                <w:sz w:val="24"/>
                <w:szCs w:val="24"/>
              </w:rPr>
              <w:t>..: 0663425738, e-</w:t>
            </w:r>
            <w:proofErr w:type="spellStart"/>
            <w:r w:rsidRPr="008E61A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8E61A9">
              <w:rPr>
                <w:rFonts w:ascii="Times New Roman" w:hAnsi="Times New Roman" w:cs="Times New Roman"/>
                <w:sz w:val="24"/>
                <w:szCs w:val="24"/>
              </w:rPr>
              <w:t>: 33190538_dzo@ukr.net</w:t>
            </w:r>
            <w:r w:rsidR="00726CAD"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 xml:space="preserve"> ЄДРПОУ – </w:t>
            </w:r>
            <w:r w:rsidR="0046076D" w:rsidRPr="00C53331">
              <w:rPr>
                <w:sz w:val="24"/>
                <w:szCs w:val="24"/>
              </w:rPr>
              <w:t>33190538</w:t>
            </w:r>
          </w:p>
        </w:tc>
      </w:tr>
      <w:tr w:rsidR="00D00D11" w:rsidRPr="008E61A9" w14:paraId="7C393A46" w14:textId="77777777" w:rsidTr="00975578">
        <w:trPr>
          <w:trHeight w:val="580"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945BC4" w14:textId="141E6AFD" w:rsidR="00D00D11" w:rsidRPr="008E61A9" w:rsidRDefault="00D00D11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912B6B" w14:textId="0DD22620" w:rsidR="00D00D11" w:rsidRPr="008E61A9" w:rsidRDefault="00D00D11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Назва предмету закупівлі: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A53B69" w14:textId="77777777" w:rsidR="00DB6FC0" w:rsidRPr="00DB6FC0" w:rsidRDefault="00DB6FC0" w:rsidP="00DB6FC0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DB6FC0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uk-UA"/>
              </w:rPr>
              <w:t xml:space="preserve">Послуги з поточного ремонту приміщення Комунального закладу «Полтавський міський заклад-центр фізичного здоров'я населення "Спорт для всіх» за </w:t>
            </w:r>
            <w:proofErr w:type="spellStart"/>
            <w:r w:rsidRPr="00DB6FC0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uk-UA"/>
              </w:rPr>
              <w:t>адресою</w:t>
            </w:r>
            <w:proofErr w:type="spellEnd"/>
            <w:r w:rsidRPr="00DB6FC0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uk-UA"/>
              </w:rPr>
              <w:t>: м. Полтава, вул. Соборності, 40</w:t>
            </w:r>
          </w:p>
          <w:p w14:paraId="1AE510C0" w14:textId="77777777" w:rsidR="00DB6FC0" w:rsidRPr="008E61A9" w:rsidRDefault="00DB6FC0" w:rsidP="00DB6FC0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val="ru-RU" w:eastAsia="uk-UA"/>
              </w:rPr>
            </w:pPr>
            <w:r w:rsidRPr="008E61A9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val="ru-RU" w:eastAsia="uk-UA"/>
              </w:rPr>
              <w:t xml:space="preserve"> </w:t>
            </w:r>
          </w:p>
          <w:p w14:paraId="60C054EA" w14:textId="77777777" w:rsidR="00DB6FC0" w:rsidRPr="008E61A9" w:rsidRDefault="00DB6FC0" w:rsidP="00DB6FC0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bdr w:val="none" w:sz="0" w:space="0" w:color="auto" w:frame="1"/>
                <w:lang w:val="ru-RU" w:eastAsia="uk-UA"/>
              </w:rPr>
            </w:pPr>
            <w:r w:rsidRPr="008E61A9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val="ru-RU" w:eastAsia="uk-UA"/>
              </w:rPr>
              <w:t>(</w:t>
            </w:r>
            <w:r w:rsidRPr="00DB6FC0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eastAsia="uk-UA"/>
              </w:rPr>
              <w:t>ДК 021:2015: 45450000-6 — Інші завершальні будівельні роботи</w:t>
            </w:r>
            <w:r w:rsidRPr="008E61A9">
              <w:rPr>
                <w:rFonts w:ascii="Times New Roman" w:hAnsi="Times New Roman" w:cs="Times New Roman"/>
                <w:b/>
                <w:bCs/>
                <w:kern w:val="36"/>
                <w:sz w:val="28"/>
                <w:szCs w:val="28"/>
                <w:bdr w:val="none" w:sz="0" w:space="0" w:color="auto" w:frame="1"/>
                <w:lang w:val="ru-RU" w:eastAsia="uk-UA"/>
              </w:rPr>
              <w:t>)</w:t>
            </w:r>
          </w:p>
          <w:p w14:paraId="043B9113" w14:textId="3CF6C30A" w:rsidR="00325119" w:rsidRPr="008E61A9" w:rsidRDefault="00325119" w:rsidP="00975578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uk-UA"/>
                <w14:ligatures w14:val="none"/>
              </w:rPr>
            </w:pPr>
          </w:p>
        </w:tc>
      </w:tr>
      <w:tr w:rsidR="00D00D11" w:rsidRPr="008E61A9" w14:paraId="08C0DBB6" w14:textId="77777777" w:rsidTr="00975578">
        <w:trPr>
          <w:trHeight w:val="472"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D3B1A" w14:textId="573D6723" w:rsidR="00D00D11" w:rsidRPr="008E61A9" w:rsidRDefault="00D00D11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714D75" w14:textId="2848B995" w:rsidR="00D00D11" w:rsidRPr="008E61A9" w:rsidRDefault="000D733E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Вид процедури закупівлі</w:t>
            </w:r>
            <w:r w:rsidR="00D00D11"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: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54265" w14:textId="4E9DDBCE" w:rsidR="000D733E" w:rsidRPr="008E61A9" w:rsidRDefault="000D733E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hyperlink r:id="rId6" w:history="1">
              <w:r w:rsidRPr="008E61A9">
                <w:rPr>
                  <w:rFonts w:ascii="Times New Roman" w:eastAsia="Times New Roman" w:hAnsi="Times New Roman" w:cs="Times New Roman"/>
                  <w:b/>
                  <w:bCs/>
                  <w:kern w:val="0"/>
                  <w:sz w:val="24"/>
                  <w:szCs w:val="24"/>
                  <w:lang w:eastAsia="uk-UA"/>
                  <w14:ligatures w14:val="none"/>
                </w:rPr>
                <w:t>Відкриті</w:t>
              </w:r>
            </w:hyperlink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 xml:space="preserve"> торги з особливостями</w:t>
            </w:r>
          </w:p>
        </w:tc>
      </w:tr>
      <w:tr w:rsidR="00EF0843" w:rsidRPr="008E61A9" w14:paraId="78337D5C" w14:textId="77777777" w:rsidTr="00975578">
        <w:trPr>
          <w:trHeight w:val="513"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554EA3" w14:textId="6A8188EF" w:rsidR="00EF0843" w:rsidRPr="008E61A9" w:rsidRDefault="00EF0843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B695DC" w14:textId="066F2DA4" w:rsidR="00EF0843" w:rsidRPr="008E61A9" w:rsidRDefault="00EF0843" w:rsidP="00975578">
            <w:pPr>
              <w:spacing w:after="0" w:line="240" w:lineRule="auto"/>
              <w:ind w:firstLine="4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Ідентифікатор закупівлі: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0002C" w14:textId="11996810" w:rsidR="00EF0843" w:rsidRPr="008E61A9" w:rsidRDefault="00A861AA" w:rsidP="009755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E61A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ID: </w:t>
            </w:r>
            <w:r w:rsidRPr="008E61A9">
              <w:rPr>
                <w:rStyle w:val="tendertuidzvje7"/>
                <w:rFonts w:ascii="Times New Roman" w:hAnsi="Times New Roman" w:cs="Times New Roman"/>
                <w:color w:val="333333"/>
                <w:sz w:val="20"/>
                <w:szCs w:val="20"/>
                <w:bdr w:val="none" w:sz="0" w:space="0" w:color="auto" w:frame="1"/>
                <w:shd w:val="clear" w:color="auto" w:fill="FFFFFF"/>
              </w:rPr>
              <w:t>UA-2025-08-22-006185-a</w:t>
            </w:r>
          </w:p>
        </w:tc>
      </w:tr>
      <w:tr w:rsidR="00EF0843" w:rsidRPr="008E61A9" w14:paraId="5AC73455" w14:textId="77777777" w:rsidTr="00975578">
        <w:trPr>
          <w:trHeight w:val="416"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7A8069" w14:textId="3A5C31FE" w:rsidR="00EF0843" w:rsidRPr="008E61A9" w:rsidRDefault="00EF0843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CE43C" w14:textId="77777777" w:rsidR="00EF0843" w:rsidRPr="008E61A9" w:rsidRDefault="00EF0843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Очікувана вартість: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EC8C18" w14:textId="04E00B43" w:rsidR="00EF0843" w:rsidRPr="008E61A9" w:rsidRDefault="00DB6FC0" w:rsidP="00975578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400 000</w:t>
            </w:r>
            <w:r w:rsidR="00726CAD" w:rsidRPr="008E61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грн. 00 коп. </w:t>
            </w:r>
            <w:r w:rsidR="00726CAD" w:rsidRPr="008E61A9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чотириста тисяч</w:t>
            </w:r>
            <w:r w:rsidR="00726CAD" w:rsidRPr="008E61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гривн</w:t>
            </w:r>
            <w:r w:rsidR="00A861AA" w:rsidRPr="008E61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і</w:t>
            </w:r>
            <w:r w:rsidR="00726CAD" w:rsidRPr="008E61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00 копійок</w:t>
            </w:r>
            <w:r w:rsidR="00726CAD" w:rsidRPr="008E61A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EF0843" w:rsidRPr="008E61A9" w14:paraId="770A2E26" w14:textId="77777777" w:rsidTr="00975578">
        <w:trPr>
          <w:trHeight w:val="149"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F82E3" w14:textId="7B859498" w:rsidR="00EF0843" w:rsidRPr="008E61A9" w:rsidRDefault="00EF0843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D086B" w14:textId="77777777" w:rsidR="00EF0843" w:rsidRPr="008E61A9" w:rsidRDefault="00EF0843" w:rsidP="009755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Обґрунтування технічних і якісних характеристик предмета закупівлі: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5E771A" w14:textId="28677AFA" w:rsidR="00DB6FC0" w:rsidRDefault="00DB6FC0" w:rsidP="00DB6FC0">
            <w:pPr>
              <w:shd w:val="clear" w:color="auto" w:fill="FFFFFF"/>
              <w:spacing w:after="0"/>
              <w:ind w:firstLine="56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Необхідність проведення поточного ремонту обумовлена потребою підтримання об'єкта в належному технічному та експлуатаційному стані, усуненням дефектів, що виникли внаслідок тривалої експлуатації, забезпеченням безпечних та комфортних умов перебування працівників і відвідувачів.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, </w:t>
            </w:r>
            <w:r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виконання ними своїх функцій та повноважень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. </w:t>
            </w:r>
            <w:r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Заплановані роботи належать до поточного ремонту та не передбачають зміни функціонального призначення об'єкта, його техніко-економічних показників або втручання в несучі конструкції.</w:t>
            </w:r>
          </w:p>
          <w:p w14:paraId="4AC6CE03" w14:textId="24E58FB4" w:rsidR="00DB6FC0" w:rsidRPr="00DB6FC0" w:rsidRDefault="00DB6FC0" w:rsidP="00DB6FC0">
            <w:pPr>
              <w:shd w:val="clear" w:color="auto" w:fill="FFFFFF"/>
              <w:spacing w:after="0"/>
              <w:ind w:firstLine="56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Інформація про необхідні технічні, якісні та кількісні характеристики предмета закупівлі, у тому числі відповідна технічна специфікація наведена у Додатку 2 до тендерної документації.</w:t>
            </w:r>
          </w:p>
          <w:p w14:paraId="7DF33A22" w14:textId="655F693E" w:rsidR="008E61A9" w:rsidRPr="008E61A9" w:rsidRDefault="008E61A9" w:rsidP="00975578">
            <w:pPr>
              <w:shd w:val="clear" w:color="auto" w:fill="FFFFFF"/>
              <w:spacing w:after="0"/>
              <w:ind w:firstLine="567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EF0843" w:rsidRPr="008E61A9" w14:paraId="20A36103" w14:textId="77777777" w:rsidTr="00975578">
        <w:trPr>
          <w:trHeight w:val="720"/>
        </w:trPr>
        <w:tc>
          <w:tcPr>
            <w:tcW w:w="42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995520" w14:textId="4B7E0EFC" w:rsidR="00EF0843" w:rsidRPr="008E61A9" w:rsidRDefault="00EF0843" w:rsidP="00EF0843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  <w:t>7</w:t>
            </w:r>
          </w:p>
        </w:tc>
        <w:tc>
          <w:tcPr>
            <w:tcW w:w="24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38711" w14:textId="77777777" w:rsidR="00EF0843" w:rsidRPr="008E61A9" w:rsidRDefault="00EF0843" w:rsidP="00EF0843">
            <w:pPr>
              <w:spacing w:after="15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E61A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uk-UA"/>
                <w14:ligatures w14:val="none"/>
              </w:rPr>
              <w:t>Обґрунтування очікуваної вартості та розміру бюджетного призначення:</w:t>
            </w:r>
          </w:p>
        </w:tc>
        <w:tc>
          <w:tcPr>
            <w:tcW w:w="751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B4A6E" w14:textId="7E709319" w:rsidR="00DB6FC0" w:rsidRPr="00DB6FC0" w:rsidRDefault="001F0AF4" w:rsidP="00DB6FC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Розмір бюджетного призначення визначено відповідно до кошторису установи на відповідний бюджетний період та з урахуванням фактичної потреби у проведенні поточного ремонту в межах затверджених бюджетних асигнувань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. </w:t>
            </w:r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Очікувана вартість Послуги з поточного ремонту приміщення Комунального закладу «Полтавський міський заклад-центр фізичного здоров'я населення </w:t>
            </w:r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"Спорт для всіх» за </w:t>
            </w:r>
            <w:proofErr w:type="spellStart"/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адресою</w:t>
            </w:r>
            <w:proofErr w:type="spellEnd"/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: м. Полтава, вул. Соборності, 40</w:t>
            </w:r>
            <w:r w:rsid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(ДК 021:2015: 45450000-6 — Інші завершальні будівельні роботи): </w:t>
            </w:r>
            <w:r w:rsid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400 000,00</w:t>
            </w:r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та </w:t>
            </w:r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визначена відповідно до Примірної методики визначення очікуваної вартості предмета закупівлі, затвердженого наказом Міністерства розвитку економіки, торгівлі та сільського господарства України від 18.02.2020 № 275, оприлюдненої інформації на веб-порталі Уповноваженого органу з питань </w:t>
            </w:r>
            <w:proofErr w:type="spellStart"/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закупівель</w:t>
            </w:r>
            <w:proofErr w:type="spellEnd"/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щодо укладених договорів на дані послуги, та отриманих цінових пропозицій.</w:t>
            </w:r>
            <w:r w:rsid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DB6FC0" w:rsidRPr="00DB6FC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Розмір бюджетного призначення визначено відповідно до кошторису установи на відповідний бюджетний період та з урахуванням фактичної потреби у проведенні поточного ремонту в межах затверджених бюджетних асигнувань.</w:t>
            </w:r>
          </w:p>
        </w:tc>
      </w:tr>
    </w:tbl>
    <w:p w14:paraId="1F7198F8" w14:textId="77777777" w:rsidR="00F5087E" w:rsidRPr="008E61A9" w:rsidRDefault="00F5087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C6A494" w14:textId="77777777" w:rsidR="00F5087E" w:rsidRPr="008E61A9" w:rsidRDefault="00F5087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F5087E" w:rsidRPr="008E61A9" w:rsidSect="0097557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SansCondensed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8026A"/>
    <w:multiLevelType w:val="hybridMultilevel"/>
    <w:tmpl w:val="02FCED96"/>
    <w:lvl w:ilvl="0" w:tplc="579C569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13CED"/>
    <w:multiLevelType w:val="multilevel"/>
    <w:tmpl w:val="1032A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9917F7"/>
    <w:multiLevelType w:val="hybridMultilevel"/>
    <w:tmpl w:val="1C3C9000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5F2A1595"/>
    <w:multiLevelType w:val="multilevel"/>
    <w:tmpl w:val="1D84DC28"/>
    <w:lvl w:ilvl="0">
      <w:start w:val="1"/>
      <w:numFmt w:val="decimal"/>
      <w:lvlText w:val="%1"/>
      <w:lvlJc w:val="left"/>
      <w:pPr>
        <w:ind w:left="141" w:hanging="45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2153" w:hanging="45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59" w:hanging="45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6" w:hanging="45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73" w:hanging="45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9" w:hanging="45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86" w:hanging="45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93" w:hanging="459"/>
      </w:pPr>
      <w:rPr>
        <w:rFonts w:hint="default"/>
        <w:lang w:val="uk-UA" w:eastAsia="en-US" w:bidi="ar-SA"/>
      </w:rPr>
    </w:lvl>
  </w:abstractNum>
  <w:num w:numId="1" w16cid:durableId="1189217827">
    <w:abstractNumId w:val="2"/>
  </w:num>
  <w:num w:numId="2" w16cid:durableId="16011428">
    <w:abstractNumId w:val="3"/>
  </w:num>
  <w:num w:numId="3" w16cid:durableId="1132405281">
    <w:abstractNumId w:val="0"/>
  </w:num>
  <w:num w:numId="4" w16cid:durableId="413548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F86"/>
    <w:rsid w:val="000D733E"/>
    <w:rsid w:val="00111744"/>
    <w:rsid w:val="00112ACB"/>
    <w:rsid w:val="001A0996"/>
    <w:rsid w:val="001D2C60"/>
    <w:rsid w:val="001F0AF4"/>
    <w:rsid w:val="00240D77"/>
    <w:rsid w:val="00273F56"/>
    <w:rsid w:val="00296D58"/>
    <w:rsid w:val="002B458B"/>
    <w:rsid w:val="002D6049"/>
    <w:rsid w:val="00325119"/>
    <w:rsid w:val="00325337"/>
    <w:rsid w:val="0032604C"/>
    <w:rsid w:val="003F541F"/>
    <w:rsid w:val="0046076D"/>
    <w:rsid w:val="0049030D"/>
    <w:rsid w:val="004D3BAB"/>
    <w:rsid w:val="00521F7E"/>
    <w:rsid w:val="005536A9"/>
    <w:rsid w:val="005A28A6"/>
    <w:rsid w:val="005E55E6"/>
    <w:rsid w:val="00674E3D"/>
    <w:rsid w:val="006B771A"/>
    <w:rsid w:val="006C4378"/>
    <w:rsid w:val="006F7F65"/>
    <w:rsid w:val="00711B90"/>
    <w:rsid w:val="00726CAD"/>
    <w:rsid w:val="00754028"/>
    <w:rsid w:val="007A5F86"/>
    <w:rsid w:val="007B518E"/>
    <w:rsid w:val="007E44D3"/>
    <w:rsid w:val="0083453C"/>
    <w:rsid w:val="00837BD2"/>
    <w:rsid w:val="00842DE6"/>
    <w:rsid w:val="00883D79"/>
    <w:rsid w:val="008B7FAF"/>
    <w:rsid w:val="008E61A9"/>
    <w:rsid w:val="00975578"/>
    <w:rsid w:val="009B05A0"/>
    <w:rsid w:val="00A44740"/>
    <w:rsid w:val="00A779C0"/>
    <w:rsid w:val="00A861AA"/>
    <w:rsid w:val="00B92E79"/>
    <w:rsid w:val="00BF70F2"/>
    <w:rsid w:val="00C25A57"/>
    <w:rsid w:val="00C77ED5"/>
    <w:rsid w:val="00CE3CFC"/>
    <w:rsid w:val="00D00D11"/>
    <w:rsid w:val="00D01F98"/>
    <w:rsid w:val="00D242E4"/>
    <w:rsid w:val="00D5744C"/>
    <w:rsid w:val="00DB6FC0"/>
    <w:rsid w:val="00DC6723"/>
    <w:rsid w:val="00DD6698"/>
    <w:rsid w:val="00E13CBC"/>
    <w:rsid w:val="00EC3671"/>
    <w:rsid w:val="00EF0843"/>
    <w:rsid w:val="00EF5001"/>
    <w:rsid w:val="00EF5016"/>
    <w:rsid w:val="00F3258F"/>
    <w:rsid w:val="00F5087E"/>
    <w:rsid w:val="00F51777"/>
    <w:rsid w:val="00F95F27"/>
    <w:rsid w:val="00FA26DB"/>
    <w:rsid w:val="00FA638A"/>
    <w:rsid w:val="00FB2F62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B0941"/>
  <w15:chartTrackingRefBased/>
  <w15:docId w15:val="{F0AF19E6-E470-4C73-9FF0-E106D0AB2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7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A5F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5F86"/>
    <w:rPr>
      <w:rFonts w:ascii="Times New Roman" w:eastAsia="Times New Roman" w:hAnsi="Times New Roman" w:cs="Times New Roman"/>
      <w:b/>
      <w:bCs/>
      <w:kern w:val="0"/>
      <w:sz w:val="36"/>
      <w:szCs w:val="36"/>
      <w:lang w:eastAsia="uk-UA"/>
      <w14:ligatures w14:val="none"/>
    </w:rPr>
  </w:style>
  <w:style w:type="paragraph" w:styleId="a3">
    <w:name w:val="Normal (Web)"/>
    <w:basedOn w:val="a"/>
    <w:uiPriority w:val="99"/>
    <w:semiHidden/>
    <w:unhideWhenUsed/>
    <w:rsid w:val="007A5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4">
    <w:name w:val="Strong"/>
    <w:basedOn w:val="a0"/>
    <w:uiPriority w:val="22"/>
    <w:qFormat/>
    <w:rsid w:val="007A5F86"/>
    <w:rPr>
      <w:b/>
      <w:bCs/>
    </w:rPr>
  </w:style>
  <w:style w:type="character" w:styleId="a5">
    <w:name w:val="Hyperlink"/>
    <w:basedOn w:val="a0"/>
    <w:uiPriority w:val="99"/>
    <w:unhideWhenUsed/>
    <w:rsid w:val="007A5F8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D7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a6">
    <w:name w:val="Знак Знак"/>
    <w:basedOn w:val="a"/>
    <w:rsid w:val="00EF5016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rvps12">
    <w:name w:val="rvps12"/>
    <w:basedOn w:val="a"/>
    <w:rsid w:val="00EF5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table" w:styleId="a7">
    <w:name w:val="Table Grid"/>
    <w:basedOn w:val="a1"/>
    <w:uiPriority w:val="39"/>
    <w:rsid w:val="00EF5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List Paragraph,Список уровня 2,название табл/рис,Chapter10,заголовок 1.1,Литература,Bullet Number,Bullet 1,Use Case List Paragraph,lp1,lp11,List Paragraph11,Number Bullets"/>
    <w:basedOn w:val="a"/>
    <w:uiPriority w:val="1"/>
    <w:qFormat/>
    <w:rsid w:val="00C77ED5"/>
    <w:pPr>
      <w:ind w:left="720"/>
      <w:contextualSpacing/>
    </w:pPr>
    <w:rPr>
      <w:rFonts w:ascii="Calibri" w:eastAsia="Calibri" w:hAnsi="Calibri" w:cs="Calibri"/>
      <w:kern w:val="0"/>
      <w:lang w:eastAsia="uk-UA"/>
      <w14:ligatures w14:val="none"/>
    </w:rPr>
  </w:style>
  <w:style w:type="character" w:customStyle="1" w:styleId="rvts23">
    <w:name w:val="rvts23"/>
    <w:rsid w:val="00FB2F62"/>
  </w:style>
  <w:style w:type="paragraph" w:styleId="HTML">
    <w:name w:val="HTML Preformatted"/>
    <w:basedOn w:val="a"/>
    <w:link w:val="HTML0"/>
    <w:uiPriority w:val="99"/>
    <w:unhideWhenUsed/>
    <w:rsid w:val="00E13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rsid w:val="00E13CB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y2iqfc">
    <w:name w:val="y2iqfc"/>
    <w:basedOn w:val="a0"/>
    <w:rsid w:val="00E13CBC"/>
  </w:style>
  <w:style w:type="character" w:customStyle="1" w:styleId="a9">
    <w:name w:val="Немає"/>
    <w:rsid w:val="00C25A57"/>
  </w:style>
  <w:style w:type="paragraph" w:styleId="aa">
    <w:name w:val="No Spacing"/>
    <w:aliases w:val="nado12,Bullet"/>
    <w:link w:val="ab"/>
    <w:uiPriority w:val="1"/>
    <w:qFormat/>
    <w:rsid w:val="00726CAD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ab">
    <w:name w:val="Без інтервалів Знак"/>
    <w:aliases w:val="nado12 Знак,Bullet Знак"/>
    <w:link w:val="aa"/>
    <w:uiPriority w:val="1"/>
    <w:locked/>
    <w:rsid w:val="00726CAD"/>
    <w:rPr>
      <w:rFonts w:ascii="Calibri" w:eastAsia="Times New Roman" w:hAnsi="Calibri" w:cs="Calibri"/>
      <w:kern w:val="0"/>
      <w:lang w:eastAsia="ru-RU"/>
      <w14:ligatures w14:val="none"/>
    </w:rPr>
  </w:style>
  <w:style w:type="character" w:styleId="ac">
    <w:name w:val="Emphasis"/>
    <w:uiPriority w:val="20"/>
    <w:qFormat/>
    <w:rsid w:val="00726CAD"/>
    <w:rPr>
      <w:i/>
      <w:iCs/>
    </w:rPr>
  </w:style>
  <w:style w:type="character" w:customStyle="1" w:styleId="fontstyle01">
    <w:name w:val="fontstyle01"/>
    <w:basedOn w:val="a0"/>
    <w:rsid w:val="005E55E6"/>
    <w:rPr>
      <w:rFonts w:ascii="FiraSansCondensed-Regular" w:hAnsi="FiraSansCondensed-Regular" w:hint="default"/>
      <w:b w:val="0"/>
      <w:bCs w:val="0"/>
      <w:i w:val="0"/>
      <w:iCs w:val="0"/>
      <w:color w:val="000000"/>
      <w:sz w:val="30"/>
      <w:szCs w:val="30"/>
    </w:rPr>
  </w:style>
  <w:style w:type="paragraph" w:styleId="ad">
    <w:name w:val="Balloon Text"/>
    <w:basedOn w:val="a"/>
    <w:link w:val="ae"/>
    <w:uiPriority w:val="99"/>
    <w:semiHidden/>
    <w:unhideWhenUsed/>
    <w:rsid w:val="00F517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F51777"/>
    <w:rPr>
      <w:rFonts w:ascii="Segoe UI" w:hAnsi="Segoe UI" w:cs="Segoe UI"/>
      <w:sz w:val="18"/>
      <w:szCs w:val="18"/>
    </w:rPr>
  </w:style>
  <w:style w:type="character" w:customStyle="1" w:styleId="tendertuidzvje7">
    <w:name w:val="tender__tuid__zvje7"/>
    <w:basedOn w:val="a0"/>
    <w:rsid w:val="00A86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4761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3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493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598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1372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03-17-010521-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48610-A46C-447D-A664-76D25674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2092</Words>
  <Characters>1193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 Гуллєва</cp:lastModifiedBy>
  <cp:revision>2</cp:revision>
  <cp:lastPrinted>2025-07-24T11:54:00Z</cp:lastPrinted>
  <dcterms:created xsi:type="dcterms:W3CDTF">2026-07-17T13:08:00Z</dcterms:created>
  <dcterms:modified xsi:type="dcterms:W3CDTF">2026-07-17T13:08:00Z</dcterms:modified>
</cp:coreProperties>
</file>